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8FE" w:rsidRDefault="001668FE" w:rsidP="000C24E7">
      <w:pPr>
        <w:rPr>
          <w:sz w:val="16"/>
          <w:szCs w:val="16"/>
        </w:rPr>
      </w:pPr>
    </w:p>
    <w:tbl>
      <w:tblPr>
        <w:tblpPr w:leftFromText="180" w:rightFromText="180" w:horzAnchor="margin" w:tblpX="-568" w:tblpY="285"/>
        <w:tblW w:w="5436" w:type="pct"/>
        <w:tblCellMar>
          <w:left w:w="0" w:type="dxa"/>
          <w:right w:w="0" w:type="dxa"/>
        </w:tblCellMar>
        <w:tblLook w:val="0000"/>
      </w:tblPr>
      <w:tblGrid>
        <w:gridCol w:w="11096"/>
      </w:tblGrid>
      <w:tr w:rsidR="000C24E7" w:rsidRPr="00620FD1" w:rsidTr="007349F0">
        <w:trPr>
          <w:trHeight w:val="741"/>
        </w:trPr>
        <w:tc>
          <w:tcPr>
            <w:tcW w:w="5000" w:type="pct"/>
          </w:tcPr>
          <w:tbl>
            <w:tblPr>
              <w:tblpPr w:leftFromText="180" w:rightFromText="180" w:horzAnchor="margin" w:tblpX="-568" w:tblpY="285"/>
              <w:tblW w:w="5436" w:type="pct"/>
              <w:tblCellMar>
                <w:left w:w="0" w:type="dxa"/>
                <w:right w:w="0" w:type="dxa"/>
              </w:tblCellMar>
              <w:tblLook w:val="0000"/>
            </w:tblPr>
            <w:tblGrid>
              <w:gridCol w:w="12064"/>
            </w:tblGrid>
            <w:tr w:rsidR="000C24E7" w:rsidRPr="003D03A7" w:rsidTr="007349F0">
              <w:trPr>
                <w:trHeight w:val="741"/>
              </w:trPr>
              <w:tc>
                <w:tcPr>
                  <w:tcW w:w="5000" w:type="pct"/>
                </w:tcPr>
                <w:p w:rsidR="000C24E7" w:rsidRPr="003D03A7" w:rsidRDefault="000C24E7" w:rsidP="007349F0">
                  <w:pPr>
                    <w:keepNext/>
                    <w:spacing w:after="60"/>
                    <w:jc w:val="center"/>
                    <w:outlineLvl w:val="2"/>
                    <w:rPr>
                      <w:b/>
                      <w:spacing w:val="4"/>
                      <w:kern w:val="30"/>
                      <w:sz w:val="32"/>
                      <w:lang w:val="en-US"/>
                    </w:rPr>
                  </w:pPr>
                  <w:r>
                    <w:rPr>
                      <w:b/>
                      <w:noProof/>
                      <w:spacing w:val="4"/>
                      <w:kern w:val="30"/>
                      <w:sz w:val="32"/>
                    </w:rPr>
                    <w:drawing>
                      <wp:inline distT="0" distB="0" distL="0" distR="0">
                        <wp:extent cx="750570" cy="897255"/>
                        <wp:effectExtent l="19050" t="0" r="0" b="0"/>
                        <wp:docPr id="6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0570" cy="897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C24E7" w:rsidRPr="000C24E7" w:rsidRDefault="000C24E7" w:rsidP="000C24E7">
            <w:pPr>
              <w:tabs>
                <w:tab w:val="right" w:pos="9355"/>
              </w:tabs>
              <w:spacing w:after="0" w:line="19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5014" w:type="pct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1127"/>
            </w:tblGrid>
            <w:tr w:rsidR="000C24E7" w:rsidRPr="000C24E7" w:rsidTr="007349F0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thinThickSmallGap" w:sz="18" w:space="0" w:color="auto"/>
                    <w:right w:val="nil"/>
                  </w:tcBorders>
                  <w:hideMark/>
                </w:tcPr>
                <w:p w:rsidR="000C24E7" w:rsidRPr="007F7C82" w:rsidRDefault="000C24E7" w:rsidP="005C2CF8">
                  <w:pPr>
                    <w:framePr w:hSpace="180" w:wrap="around" w:hAnchor="margin" w:x="-568" w:y="285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C24E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АД</w:t>
                  </w:r>
                  <w:r w:rsidR="007F7C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МИНИСТРАЦИЯ </w:t>
                  </w:r>
                  <w:r w:rsidRPr="000C24E7">
                    <w:rPr>
                      <w:rFonts w:ascii="Times New Roman" w:hAnsi="Times New Roman" w:cs="Times New Roman"/>
                      <w:b/>
                      <w:caps/>
                      <w:sz w:val="28"/>
                      <w:szCs w:val="28"/>
                    </w:rPr>
                    <w:t>муниципального ОБРАЗОВАНИЯ</w:t>
                  </w:r>
                </w:p>
                <w:p w:rsidR="000C24E7" w:rsidRPr="000C24E7" w:rsidRDefault="007F7C82" w:rsidP="005C2CF8">
                  <w:pPr>
                    <w:framePr w:hSpace="180" w:wrap="around" w:hAnchor="margin" w:x="-568" w:y="285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СЕЛЬСКОГО ПОСЕЛЕНИЯ </w:t>
                  </w:r>
                  <w:r w:rsidR="000C24E7" w:rsidRPr="000C24E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«СЕЛЬСОВЕТ ЗУБУТЛИ-МИАТЛИНСКИЙ»</w:t>
                  </w:r>
                </w:p>
                <w:p w:rsidR="000C24E7" w:rsidRPr="000C24E7" w:rsidRDefault="000C24E7" w:rsidP="005C2CF8">
                  <w:pPr>
                    <w:framePr w:hSpace="180" w:wrap="around" w:hAnchor="margin" w:x="-568" w:y="285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C24E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РЕСПУБЛИКА ДАГЕСТАН  КИЗИЛЮРТОВСКИЙ РАЙОН</w:t>
                  </w:r>
                </w:p>
              </w:tc>
            </w:tr>
          </w:tbl>
          <w:p w:rsidR="000C24E7" w:rsidRPr="00DF40AB" w:rsidRDefault="000C24E7" w:rsidP="00DF40A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6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368115  РД, Кизилюртовский район,  с. Зубутли-Миатли, ул. Ленина, б/н тел. 8-928-528-85-00  </w:t>
            </w:r>
            <w:r w:rsidRPr="005C167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zubutli.miatli@mail.ru</w:t>
            </w:r>
          </w:p>
        </w:tc>
      </w:tr>
    </w:tbl>
    <w:p w:rsidR="000C24E7" w:rsidRPr="000C24E7" w:rsidRDefault="000C24E7" w:rsidP="000C24E7">
      <w:pPr>
        <w:tabs>
          <w:tab w:val="left" w:pos="2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4E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843F2" w:rsidRDefault="00945CC6" w:rsidP="00945CC6">
      <w:pPr>
        <w:tabs>
          <w:tab w:val="left" w:pos="2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230AF9">
        <w:rPr>
          <w:rFonts w:ascii="Times New Roman" w:hAnsi="Times New Roman" w:cs="Times New Roman"/>
          <w:b/>
          <w:sz w:val="28"/>
          <w:szCs w:val="28"/>
        </w:rPr>
        <w:t>.02.</w:t>
      </w:r>
      <w:r w:rsidR="007826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0F5D" w:rsidRPr="00C747BD">
        <w:rPr>
          <w:rFonts w:ascii="Times New Roman" w:hAnsi="Times New Roman" w:cs="Times New Roman"/>
          <w:b/>
          <w:sz w:val="28"/>
          <w:szCs w:val="28"/>
        </w:rPr>
        <w:t>202</w:t>
      </w:r>
      <w:r w:rsidR="005E024C">
        <w:rPr>
          <w:rFonts w:ascii="Times New Roman" w:hAnsi="Times New Roman" w:cs="Times New Roman"/>
          <w:b/>
          <w:sz w:val="28"/>
          <w:szCs w:val="28"/>
        </w:rPr>
        <w:t>6</w:t>
      </w:r>
      <w:r w:rsidR="00D60F5D" w:rsidRPr="00C747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4E7" w:rsidRPr="00C747BD">
        <w:rPr>
          <w:rFonts w:ascii="Times New Roman" w:hAnsi="Times New Roman" w:cs="Times New Roman"/>
          <w:b/>
          <w:sz w:val="28"/>
          <w:szCs w:val="28"/>
        </w:rPr>
        <w:t>года</w:t>
      </w:r>
      <w:r w:rsidR="00117E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4E7" w:rsidRPr="00C747B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3E1A2F" w:rsidRPr="00C747BD">
        <w:rPr>
          <w:rFonts w:ascii="Times New Roman" w:hAnsi="Times New Roman" w:cs="Times New Roman"/>
          <w:b/>
          <w:sz w:val="28"/>
          <w:szCs w:val="28"/>
        </w:rPr>
        <w:t xml:space="preserve">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07</w:t>
      </w:r>
      <w:r w:rsidR="003E1A2F" w:rsidRPr="00C747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680E" w:rsidRPr="00C747BD">
        <w:rPr>
          <w:rFonts w:ascii="Times New Roman" w:hAnsi="Times New Roman" w:cs="Times New Roman"/>
          <w:b/>
          <w:sz w:val="28"/>
          <w:szCs w:val="28"/>
        </w:rPr>
        <w:t>–</w:t>
      </w:r>
      <w:r w:rsidR="000C24E7" w:rsidRPr="00C747BD">
        <w:rPr>
          <w:rFonts w:ascii="Times New Roman" w:hAnsi="Times New Roman" w:cs="Times New Roman"/>
          <w:b/>
          <w:sz w:val="28"/>
          <w:szCs w:val="28"/>
        </w:rPr>
        <w:t>П</w:t>
      </w:r>
      <w:bookmarkStart w:id="0" w:name="_GoBack"/>
      <w:bookmarkEnd w:id="0"/>
    </w:p>
    <w:p w:rsidR="00945CC6" w:rsidRPr="00945CC6" w:rsidRDefault="00945CC6" w:rsidP="00945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Calibri" w:eastAsia="Times New Roman" w:hAnsi="Calibri" w:cs="Calibri"/>
          <w:color w:val="000000"/>
          <w:sz w:val="28"/>
          <w:szCs w:val="28"/>
        </w:rPr>
        <w:t>  </w:t>
      </w:r>
      <w:r w:rsidRPr="00945CC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Об утверждении </w:t>
      </w:r>
      <w:r w:rsidRPr="00945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Программы профилактики рисков причинения вреда (ущерба) охраняемым законом ценностям на 2026 год в рамках муниципального контроля в сфере благоустройства на территории МО СП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«сельсовет Зубутли-Миатлинский»</w:t>
      </w:r>
    </w:p>
    <w:p w:rsidR="00945CC6" w:rsidRPr="00945CC6" w:rsidRDefault="00945CC6" w:rsidP="00945C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45CC6" w:rsidRPr="00945CC6" w:rsidRDefault="00945CC6" w:rsidP="00EE4D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В соответствии со статьей 44 Федерального закона от 31 июля 2020 года </w:t>
      </w:r>
    </w:p>
    <w:p w:rsidR="00945CC6" w:rsidRPr="00945CC6" w:rsidRDefault="00945CC6" w:rsidP="00EE4D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№248-ФЗ «О государственном контроле (надзоре) и муниципальном контроле в Российской Федерации», статьей 17.1 Федерального закона 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Положением о муниципальном контроле в сфере благоустройства на территории МО СП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«сельсовет Зубутли-Миатлинский»</w:t>
      </w:r>
      <w:r w:rsidR="005C2CF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утвержденным решением</w:t>
      </w:r>
      <w:r w:rsidR="005C2CF8">
        <w:rPr>
          <w:rFonts w:ascii="Times New Roman" w:eastAsia="Times New Roman" w:hAnsi="Times New Roman" w:cs="Times New Roman"/>
          <w:color w:val="000000"/>
          <w:sz w:val="28"/>
          <w:szCs w:val="28"/>
        </w:rPr>
        <w:t> от 30.12.2021</w:t>
      </w:r>
      <w:r w:rsidR="00EE4D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№07</w:t>
      </w:r>
      <w:r w:rsidR="005C2CF8">
        <w:rPr>
          <w:rFonts w:ascii="Times New Roman" w:eastAsia="Times New Roman" w:hAnsi="Times New Roman" w:cs="Times New Roman"/>
          <w:color w:val="000000"/>
          <w:sz w:val="28"/>
          <w:szCs w:val="28"/>
        </w:rPr>
        <w:t>/03</w:t>
      </w: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 «Об утверждении Положения о муниципальном контроле в сфере благоустройства на территории МО СП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«сельсовет Зубутли-Миатлинский»</w:t>
      </w: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руководствуясь статьей 37 Устава МО СП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«сельсовет Зубутли-Миатлинский»</w:t>
      </w: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Администрация МО СП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«сельсовет Зубутли-Миатлинский»</w:t>
      </w:r>
    </w:p>
    <w:p w:rsidR="00945CC6" w:rsidRPr="00945CC6" w:rsidRDefault="00945CC6" w:rsidP="00945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5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ПОСТАНОВЛЯЕТ:</w:t>
      </w:r>
    </w:p>
    <w:p w:rsidR="00945CC6" w:rsidRPr="00945CC6" w:rsidRDefault="00945CC6" w:rsidP="00945C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прилагаемую Программу профилактики рисков причинения вреда (ущерба) охраняемым законом ценностям на 2026 год в рамках муниципального контроля в сфере благоустройства на территории МО СП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«сельсовет Зубутли-Миатлинский»</w:t>
      </w: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45CC6" w:rsidRPr="00945CC6" w:rsidRDefault="00945CC6" w:rsidP="00945C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2. Настоящее постановление вступает в силу с момента подписания.</w:t>
      </w:r>
    </w:p>
    <w:p w:rsidR="00945CC6" w:rsidRPr="00945CC6" w:rsidRDefault="00945CC6" w:rsidP="00945C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Настоящее постановление подлежит официальному обнародованию и размещению на официальном сайте администрации сельского поселения МО СП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«сельсовет Зубутли-Миатлинский»</w:t>
      </w: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:rsidR="00945CC6" w:rsidRPr="00945CC6" w:rsidRDefault="00945CC6" w:rsidP="0094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5CC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F073A" w:rsidRPr="00945CC6" w:rsidRDefault="00945CC6" w:rsidP="00945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CC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5CC6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МО СП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Т.М.Мусаев</w:t>
      </w:r>
      <w:r w:rsidRPr="00945CC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p w:rsidR="00945CC6" w:rsidRDefault="00945CC6" w:rsidP="00945CC6">
      <w:pPr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</w:p>
    <w:p w:rsidR="00945CC6" w:rsidRPr="00945CC6" w:rsidRDefault="00945CC6" w:rsidP="0094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color w:val="000000"/>
        </w:rPr>
        <w:lastRenderedPageBreak/>
        <w:t xml:space="preserve">           </w:t>
      </w:r>
      <w:r w:rsidRPr="00945CC6">
        <w:rPr>
          <w:rFonts w:ascii="Calibri" w:eastAsia="Times New Roman" w:hAnsi="Calibri" w:cs="Calibri"/>
          <w:color w:val="000000"/>
        </w:rPr>
        <w:t>УТВЕРЖДЕНА</w:t>
      </w:r>
    </w:p>
    <w:p w:rsidR="00945CC6" w:rsidRPr="00945CC6" w:rsidRDefault="00945CC6" w:rsidP="0094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color w:val="000000"/>
        </w:rPr>
        <w:t xml:space="preserve">                                                  </w:t>
      </w:r>
      <w:r w:rsidRPr="00945CC6">
        <w:rPr>
          <w:rFonts w:ascii="Calibri" w:eastAsia="Times New Roman" w:hAnsi="Calibri" w:cs="Calibri"/>
          <w:color w:val="000000"/>
        </w:rPr>
        <w:t>Постановлением администрации</w:t>
      </w:r>
    </w:p>
    <w:p w:rsidR="00945CC6" w:rsidRPr="00945CC6" w:rsidRDefault="00945CC6" w:rsidP="0094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color w:val="000000"/>
        </w:rPr>
        <w:t xml:space="preserve">                                                                                                </w:t>
      </w:r>
      <w:r w:rsidRPr="00945CC6">
        <w:rPr>
          <w:rFonts w:ascii="Calibri" w:eastAsia="Times New Roman" w:hAnsi="Calibri" w:cs="Calibri"/>
          <w:color w:val="000000"/>
        </w:rPr>
        <w:t>с</w:t>
      </w:r>
      <w:r>
        <w:rPr>
          <w:rFonts w:ascii="Calibri" w:eastAsia="Times New Roman" w:hAnsi="Calibri" w:cs="Calibri"/>
          <w:color w:val="000000"/>
        </w:rPr>
        <w:t>ельского поселения «сельсовет Зубутли-Миатлинский</w:t>
      </w:r>
      <w:r w:rsidRPr="00945CC6">
        <w:rPr>
          <w:rFonts w:ascii="Calibri" w:eastAsia="Times New Roman" w:hAnsi="Calibri" w:cs="Calibri"/>
          <w:color w:val="000000"/>
        </w:rPr>
        <w:t>»</w:t>
      </w:r>
    </w:p>
    <w:p w:rsidR="00945CC6" w:rsidRPr="00945CC6" w:rsidRDefault="00945CC6" w:rsidP="0094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color w:val="000000"/>
        </w:rPr>
        <w:t xml:space="preserve">                              от 20.02</w:t>
      </w:r>
      <w:r w:rsidRPr="00945CC6">
        <w:rPr>
          <w:rFonts w:ascii="Calibri" w:eastAsia="Times New Roman" w:hAnsi="Calibri" w:cs="Calibri"/>
          <w:color w:val="000000"/>
        </w:rPr>
        <w:t>.2026 г. № 0</w:t>
      </w:r>
      <w:r>
        <w:rPr>
          <w:rFonts w:ascii="Calibri" w:eastAsia="Times New Roman" w:hAnsi="Calibri" w:cs="Calibri"/>
          <w:color w:val="000000"/>
        </w:rPr>
        <w:t>7-П</w:t>
      </w:r>
    </w:p>
    <w:p w:rsidR="00945CC6" w:rsidRPr="00945CC6" w:rsidRDefault="00945CC6" w:rsidP="00945C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45CC6" w:rsidRPr="00945CC6" w:rsidRDefault="00945CC6" w:rsidP="00945C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F073A" w:rsidRDefault="00945CC6" w:rsidP="008F073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ПРОГРАММА</w:t>
      </w:r>
    </w:p>
    <w:p w:rsidR="00945CC6" w:rsidRPr="00945CC6" w:rsidRDefault="00945CC6" w:rsidP="008F073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Профилактики рисков причинения вреда (ущерба) охраняемым законом ценностям на 2026 год в рамках муниципального контроля в сфере благоустройства на территории МО СП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«сельсовет Зубутли-Миатлинский»</w:t>
      </w:r>
    </w:p>
    <w:p w:rsidR="00945CC6" w:rsidRPr="00945CC6" w:rsidRDefault="00945CC6" w:rsidP="00945CC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2026 год в рамках муниципального контроля в сфере благоустройства на территории МО СП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«сельсовет Зубутли-Миатлинский»</w:t>
      </w: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Программа) разработана в целях 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45CC6" w:rsidRPr="00945CC6" w:rsidRDefault="00945CC6" w:rsidP="00945CC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Настоящая программа разработана и подлежит исполнению администрацией сельского поселения МО СП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«сельсовет Зубутли-Миатлинский»</w:t>
      </w: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по тексту – Администрация).</w:t>
      </w:r>
    </w:p>
    <w:p w:rsidR="00945CC6" w:rsidRPr="00945CC6" w:rsidRDefault="00945CC6" w:rsidP="00945CC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  <w:r w:rsidRPr="00945CC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45CC6" w:rsidRPr="00945CC6" w:rsidRDefault="00945CC6" w:rsidP="00945CC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945CC6" w:rsidRPr="00945CC6" w:rsidRDefault="00945CC6" w:rsidP="00945C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1.2. Предметом муниципального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Правил благоустройства, в том числе требования:</w:t>
      </w:r>
    </w:p>
    <w:p w:rsidR="00945CC6" w:rsidRPr="00945CC6" w:rsidRDefault="00945CC6" w:rsidP="00945CC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1) обязательные требования по содержанию прилегающих территорий;</w:t>
      </w:r>
    </w:p>
    <w:p w:rsidR="00945CC6" w:rsidRPr="00945CC6" w:rsidRDefault="00945CC6" w:rsidP="00945CC6">
      <w:pPr>
        <w:tabs>
          <w:tab w:val="left" w:pos="120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945CC6" w:rsidRPr="00945CC6" w:rsidRDefault="00945CC6" w:rsidP="00945CC6">
      <w:pPr>
        <w:tabs>
          <w:tab w:val="left" w:pos="120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945CC6" w:rsidRPr="00945CC6" w:rsidRDefault="00945CC6" w:rsidP="00945C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</w:t>
      </w: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945CC6" w:rsidRPr="00945CC6" w:rsidRDefault="00945CC6" w:rsidP="00945C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по </w:t>
      </w: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945CC6" w:rsidRPr="00945CC6" w:rsidRDefault="00945CC6" w:rsidP="00945C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Кизилюртовского района и Правилами благоустройства;</w:t>
      </w:r>
    </w:p>
    <w:p w:rsidR="00945CC6" w:rsidRPr="00945CC6" w:rsidRDefault="00945CC6" w:rsidP="00945C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945CC6" w:rsidRPr="00945CC6" w:rsidRDefault="00945CC6" w:rsidP="00945C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 недопустимости </w:t>
      </w: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945CC6" w:rsidRPr="00945CC6" w:rsidRDefault="00945CC6" w:rsidP="00945CC6">
      <w:pPr>
        <w:tabs>
          <w:tab w:val="left" w:pos="120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обязательные требования по уборке территории сельского поселения МО СП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«сельсовет Зубутли-Миатлинский»</w:t>
      </w: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945CC6" w:rsidRPr="00945CC6" w:rsidRDefault="00945CC6" w:rsidP="00945CC6">
      <w:pPr>
        <w:tabs>
          <w:tab w:val="left" w:pos="120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обязательные требования по уборке территории сельского поселения МО СП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«сельсовет Зубутли-Миатлинский»</w:t>
      </w: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:rsidR="00945CC6" w:rsidRPr="00945CC6" w:rsidRDefault="00945CC6" w:rsidP="00945CC6">
      <w:pPr>
        <w:tabs>
          <w:tab w:val="left" w:pos="120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дополнительные обязательные требования </w:t>
      </w: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пожарной безопасности</w:t>
      </w: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945CC6" w:rsidRPr="00945CC6" w:rsidRDefault="00945CC6" w:rsidP="00945CC6">
      <w:pPr>
        <w:tabs>
          <w:tab w:val="left" w:pos="120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945CC6" w:rsidRPr="00945CC6" w:rsidRDefault="00945CC6" w:rsidP="00945CC6">
      <w:pPr>
        <w:tabs>
          <w:tab w:val="left" w:pos="120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</w:p>
    <w:p w:rsidR="00945CC6" w:rsidRPr="00945CC6" w:rsidRDefault="00945CC6" w:rsidP="00945CC6">
      <w:pPr>
        <w:tabs>
          <w:tab w:val="left" w:pos="120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8) обязательные требования по складированию твердых коммунальных отходов;</w:t>
      </w:r>
    </w:p>
    <w:p w:rsidR="00945CC6" w:rsidRPr="00945CC6" w:rsidRDefault="00945CC6" w:rsidP="00945CC6">
      <w:pPr>
        <w:tabs>
          <w:tab w:val="left" w:pos="120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945CC6" w:rsidRPr="00945CC6" w:rsidRDefault="00945CC6" w:rsidP="00945CC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рамках профилактики рисков причинения вреда (ущерба) охраняемым законом ценностям администрацией осуществляются следующие мероприятия:</w:t>
      </w:r>
    </w:p>
    <w:p w:rsidR="00945CC6" w:rsidRPr="00945CC6" w:rsidRDefault="00945CC6" w:rsidP="00945CC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1) 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945CC6" w:rsidRPr="00945CC6" w:rsidRDefault="00945CC6" w:rsidP="00945CC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945CC6" w:rsidRPr="00945CC6" w:rsidRDefault="00945CC6" w:rsidP="00945CC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3) 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945CC6" w:rsidRPr="00945CC6" w:rsidRDefault="00945CC6" w:rsidP="00945CC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945CC6" w:rsidRPr="00945CC6" w:rsidRDefault="00945CC6" w:rsidP="00945CC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2.1. Целями профилактической работы являются:</w:t>
      </w:r>
    </w:p>
    <w:p w:rsidR="00945CC6" w:rsidRPr="00945CC6" w:rsidRDefault="00945CC6" w:rsidP="00945CC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945CC6" w:rsidRPr="00945CC6" w:rsidRDefault="00945CC6" w:rsidP="00945CC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1) стимулирование добросовестного соблюдения обязательных требований всеми контролируемыми лицами;</w:t>
      </w:r>
    </w:p>
    <w:p w:rsidR="00945CC6" w:rsidRPr="00945CC6" w:rsidRDefault="00945CC6" w:rsidP="00945CC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945CC6" w:rsidRPr="00945CC6" w:rsidRDefault="00945CC6" w:rsidP="00945CC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45CC6" w:rsidRPr="00945CC6" w:rsidRDefault="00945CC6" w:rsidP="00945CC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2.2. Задачами профилактической работы являются:</w:t>
      </w:r>
    </w:p>
    <w:p w:rsidR="00945CC6" w:rsidRPr="00945CC6" w:rsidRDefault="00945CC6" w:rsidP="00945CC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укрепление системы профилактики нарушений обязательных требований; </w:t>
      </w:r>
    </w:p>
    <w:p w:rsidR="00945CC6" w:rsidRPr="00945CC6" w:rsidRDefault="00945CC6" w:rsidP="00945CC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:rsidR="00945CC6" w:rsidRPr="00945CC6" w:rsidRDefault="00945CC6" w:rsidP="00945CC6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color w:val="000000"/>
          <w:sz w:val="28"/>
          <w:szCs w:val="28"/>
        </w:rPr>
        <w:t>– повышение правосознания и правовой культуры организаций и граждан в сфере рассматриваемых правоотношений.</w:t>
      </w:r>
    </w:p>
    <w:p w:rsidR="00945CC6" w:rsidRDefault="00945CC6" w:rsidP="0094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45CC6" w:rsidRPr="00945CC6" w:rsidRDefault="00945CC6" w:rsidP="0094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45CC6" w:rsidRPr="00945CC6" w:rsidRDefault="00945CC6" w:rsidP="00945CC6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  <w:r w:rsidRPr="00945CC6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6"/>
        <w:gridCol w:w="4598"/>
        <w:gridCol w:w="2226"/>
        <w:gridCol w:w="26"/>
        <w:gridCol w:w="28"/>
        <w:gridCol w:w="2380"/>
        <w:gridCol w:w="6"/>
        <w:gridCol w:w="20"/>
      </w:tblGrid>
      <w:tr w:rsidR="00945CC6" w:rsidRPr="00945CC6" w:rsidTr="00945CC6">
        <w:trPr>
          <w:trHeight w:val="1301"/>
          <w:tblCellSpacing w:w="0" w:type="dxa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5CC6" w:rsidRPr="00945CC6" w:rsidRDefault="00945CC6" w:rsidP="00945CC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п/п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5CC6" w:rsidRPr="00945CC6" w:rsidRDefault="00945CC6" w:rsidP="00945CC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5CC6" w:rsidRPr="00945CC6" w:rsidRDefault="00945CC6" w:rsidP="00945CC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5CC6" w:rsidRPr="00945CC6" w:rsidRDefault="00945CC6" w:rsidP="00945CC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Ответственное должностное лицо</w:t>
            </w:r>
          </w:p>
        </w:tc>
      </w:tr>
      <w:tr w:rsidR="00945CC6" w:rsidRPr="00945CC6" w:rsidTr="00945CC6">
        <w:trPr>
          <w:gridAfter w:val="1"/>
          <w:wAfter w:w="20" w:type="dxa"/>
          <w:trHeight w:val="553"/>
          <w:tblCellSpacing w:w="0" w:type="dxa"/>
          <w:jc w:val="center"/>
        </w:trPr>
        <w:tc>
          <w:tcPr>
            <w:tcW w:w="96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5CC6" w:rsidRPr="00945CC6" w:rsidRDefault="00945CC6" w:rsidP="00945CC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Информирование</w:t>
            </w:r>
          </w:p>
        </w:tc>
      </w:tr>
      <w:tr w:rsidR="00945CC6" w:rsidRPr="00945CC6" w:rsidTr="00945CC6">
        <w:trPr>
          <w:gridAfter w:val="2"/>
          <w:wAfter w:w="26" w:type="dxa"/>
          <w:trHeight w:val="3530"/>
          <w:tblCellSpacing w:w="0" w:type="dxa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5CC6" w:rsidRPr="00945CC6" w:rsidRDefault="00945CC6" w:rsidP="00945CC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5CC6" w:rsidRPr="00945CC6" w:rsidRDefault="00945CC6" w:rsidP="00945CC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5CC6" w:rsidRPr="00945CC6" w:rsidRDefault="00945CC6" w:rsidP="00945CC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5CC6" w:rsidRPr="00945CC6" w:rsidRDefault="00945CC6" w:rsidP="00945CC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945CC6" w:rsidRPr="00945CC6" w:rsidTr="00945CC6">
        <w:trPr>
          <w:gridAfter w:val="1"/>
          <w:wAfter w:w="20" w:type="dxa"/>
          <w:trHeight w:val="144"/>
          <w:tblCellSpacing w:w="0" w:type="dxa"/>
          <w:jc w:val="center"/>
        </w:trPr>
        <w:tc>
          <w:tcPr>
            <w:tcW w:w="96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5CC6" w:rsidRPr="00945CC6" w:rsidRDefault="00945CC6" w:rsidP="00945CC6">
            <w:pPr>
              <w:widowControl w:val="0"/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Консультирование</w:t>
            </w:r>
          </w:p>
        </w:tc>
      </w:tr>
      <w:tr w:rsidR="00945CC6" w:rsidRPr="00945CC6" w:rsidTr="00945CC6">
        <w:trPr>
          <w:gridAfter w:val="2"/>
          <w:wAfter w:w="26" w:type="dxa"/>
          <w:trHeight w:val="144"/>
          <w:tblCellSpacing w:w="0" w:type="dxa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5CC6" w:rsidRPr="00945CC6" w:rsidRDefault="00945CC6" w:rsidP="00945CC6">
            <w:pPr>
              <w:widowControl w:val="0"/>
              <w:spacing w:line="14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5CC6" w:rsidRPr="00945CC6" w:rsidRDefault="00945CC6" w:rsidP="00945CC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Консультирование осуществляется в устной или письменной форме по следующим вопросам:</w:t>
            </w:r>
          </w:p>
          <w:p w:rsidR="00945CC6" w:rsidRPr="00945CC6" w:rsidRDefault="00945CC6" w:rsidP="00945CC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1) организация и осуществление контроля в сфере благоустройства;</w:t>
            </w:r>
          </w:p>
          <w:p w:rsidR="00945CC6" w:rsidRPr="00945CC6" w:rsidRDefault="00945CC6" w:rsidP="00945CC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2) порядок осуществления контрольных мероприятий, установленных настоящим Положением;</w:t>
            </w:r>
          </w:p>
          <w:p w:rsidR="00945CC6" w:rsidRPr="00945CC6" w:rsidRDefault="00945CC6" w:rsidP="00945CC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3) порядок обжалования действий (бездействия) должностных лиц, уполномоченных осуществлять контроль;</w:t>
            </w:r>
          </w:p>
          <w:p w:rsidR="00945CC6" w:rsidRPr="00945CC6" w:rsidRDefault="00945CC6" w:rsidP="00945CC6">
            <w:pPr>
              <w:widowControl w:val="0"/>
              <w:spacing w:line="14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</w:tc>
        <w:tc>
          <w:tcPr>
            <w:tcW w:w="2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5CC6" w:rsidRPr="00945CC6" w:rsidRDefault="00945CC6" w:rsidP="00945CC6">
            <w:pPr>
              <w:widowControl w:val="0"/>
              <w:spacing w:line="14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5CC6" w:rsidRPr="00945CC6" w:rsidRDefault="00945CC6" w:rsidP="00945CC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Специалист администрации, к должным обязанностям которого относится осуществление муниципального контроля</w:t>
            </w:r>
          </w:p>
          <w:p w:rsidR="00945CC6" w:rsidRPr="00945CC6" w:rsidRDefault="00945CC6" w:rsidP="00945CC6">
            <w:pPr>
              <w:widowControl w:val="0"/>
              <w:spacing w:line="14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45CC6" w:rsidRPr="00945CC6" w:rsidRDefault="00945CC6" w:rsidP="0094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945CC6" w:rsidRPr="00945CC6" w:rsidRDefault="00945CC6" w:rsidP="0094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945CC6" w:rsidRPr="00945CC6" w:rsidRDefault="00945CC6" w:rsidP="0094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45CC6" w:rsidRPr="00945CC6" w:rsidRDefault="00945CC6" w:rsidP="0094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5CC6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CellMar>
          <w:left w:w="10" w:type="dxa"/>
          <w:right w:w="10" w:type="dxa"/>
        </w:tblCellMar>
        <w:tblLook w:val="04A0"/>
      </w:tblPr>
      <w:tblGrid>
        <w:gridCol w:w="627"/>
        <w:gridCol w:w="6521"/>
        <w:gridCol w:w="2268"/>
      </w:tblGrid>
      <w:tr w:rsidR="00945CC6" w:rsidRPr="00945CC6" w:rsidTr="00945CC6">
        <w:trPr>
          <w:trHeight w:val="697"/>
          <w:tblCellSpacing w:w="0" w:type="dxa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5CC6" w:rsidRPr="00945CC6" w:rsidRDefault="00945CC6" w:rsidP="00945C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945CC6" w:rsidRPr="00945CC6" w:rsidRDefault="00945CC6" w:rsidP="00945C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5CC6" w:rsidRPr="00945CC6" w:rsidRDefault="00945CC6" w:rsidP="00945C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5CC6" w:rsidRPr="00945CC6" w:rsidRDefault="00945CC6" w:rsidP="00945C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Величина</w:t>
            </w:r>
          </w:p>
        </w:tc>
      </w:tr>
      <w:tr w:rsidR="00945CC6" w:rsidRPr="00945CC6" w:rsidTr="00945CC6">
        <w:trPr>
          <w:trHeight w:val="2855"/>
          <w:tblCellSpacing w:w="0" w:type="dxa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5CC6" w:rsidRPr="00945CC6" w:rsidRDefault="00945CC6" w:rsidP="00945CC6">
            <w:pPr>
              <w:spacing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5CC6" w:rsidRPr="00945CC6" w:rsidRDefault="00945CC6" w:rsidP="00945CC6">
            <w:pPr>
              <w:widowControl w:val="0"/>
              <w:spacing w:line="240" w:lineRule="auto"/>
              <w:ind w:left="129" w:right="416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5CC6" w:rsidRPr="00945CC6" w:rsidRDefault="00945CC6" w:rsidP="00945C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</w:tr>
      <w:tr w:rsidR="00945CC6" w:rsidRPr="00945CC6" w:rsidTr="00945CC6">
        <w:trPr>
          <w:trHeight w:val="1276"/>
          <w:tblCellSpacing w:w="0" w:type="dxa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5CC6" w:rsidRPr="00945CC6" w:rsidRDefault="00945CC6" w:rsidP="00945CC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5CC6" w:rsidRPr="00945CC6" w:rsidRDefault="00945CC6" w:rsidP="00945CC6">
            <w:pPr>
              <w:widowControl w:val="0"/>
              <w:spacing w:line="240" w:lineRule="auto"/>
              <w:ind w:left="129" w:right="416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945CC6" w:rsidRPr="00945CC6" w:rsidRDefault="00945CC6" w:rsidP="00945CC6">
            <w:pPr>
              <w:widowControl w:val="0"/>
              <w:spacing w:line="240" w:lineRule="auto"/>
              <w:ind w:left="129" w:right="416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5CC6" w:rsidRPr="00945CC6" w:rsidRDefault="00945CC6" w:rsidP="00945CC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</w:tr>
      <w:tr w:rsidR="00945CC6" w:rsidRPr="00945CC6" w:rsidTr="00945CC6">
        <w:trPr>
          <w:trHeight w:val="1699"/>
          <w:tblCellSpacing w:w="0" w:type="dxa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5CC6" w:rsidRPr="00945CC6" w:rsidRDefault="00945CC6" w:rsidP="00945CC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5CC6" w:rsidRPr="00945CC6" w:rsidRDefault="00945CC6" w:rsidP="00945CC6">
            <w:pPr>
              <w:spacing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945CC6" w:rsidRPr="00945CC6" w:rsidRDefault="00945CC6" w:rsidP="00945CC6">
            <w:pPr>
              <w:widowControl w:val="0"/>
              <w:spacing w:line="240" w:lineRule="auto"/>
              <w:ind w:left="129" w:right="416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5CC6" w:rsidRPr="00945CC6" w:rsidRDefault="00945CC6" w:rsidP="00945CC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Исполнено / Не исполнено</w:t>
            </w:r>
          </w:p>
        </w:tc>
      </w:tr>
    </w:tbl>
    <w:p w:rsidR="003843F2" w:rsidRPr="00C747BD" w:rsidRDefault="003843F2" w:rsidP="0078268D">
      <w:p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3843F2" w:rsidRPr="00C747BD" w:rsidSect="005C16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849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1AD" w:rsidRDefault="008F21AD" w:rsidP="00C07757">
      <w:pPr>
        <w:spacing w:after="0" w:line="240" w:lineRule="auto"/>
      </w:pPr>
      <w:r>
        <w:separator/>
      </w:r>
    </w:p>
  </w:endnote>
  <w:endnote w:type="continuationSeparator" w:id="1">
    <w:p w:rsidR="008F21AD" w:rsidRDefault="008F21AD" w:rsidP="00C0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757" w:rsidRDefault="00C07757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757" w:rsidRDefault="00C07757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757" w:rsidRDefault="00C0775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1AD" w:rsidRDefault="008F21AD" w:rsidP="00C07757">
      <w:pPr>
        <w:spacing w:after="0" w:line="240" w:lineRule="auto"/>
      </w:pPr>
      <w:r>
        <w:separator/>
      </w:r>
    </w:p>
  </w:footnote>
  <w:footnote w:type="continuationSeparator" w:id="1">
    <w:p w:rsidR="008F21AD" w:rsidRDefault="008F21AD" w:rsidP="00C07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757" w:rsidRDefault="00C07757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757" w:rsidRDefault="00C07757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757" w:rsidRDefault="00C07757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61FA"/>
    <w:multiLevelType w:val="hybridMultilevel"/>
    <w:tmpl w:val="52EEEEC6"/>
    <w:lvl w:ilvl="0" w:tplc="875419F0">
      <w:start w:val="1"/>
      <w:numFmt w:val="decimal"/>
      <w:lvlText w:val="%1."/>
      <w:lvlJc w:val="left"/>
      <w:pPr>
        <w:ind w:left="40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E440D"/>
    <w:multiLevelType w:val="hybridMultilevel"/>
    <w:tmpl w:val="79F08860"/>
    <w:lvl w:ilvl="0" w:tplc="4BE883E8">
      <w:start w:val="1"/>
      <w:numFmt w:val="decimal"/>
      <w:lvlText w:val="%1."/>
      <w:lvlJc w:val="left"/>
      <w:pPr>
        <w:ind w:left="945" w:hanging="58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106FE"/>
    <w:multiLevelType w:val="hybridMultilevel"/>
    <w:tmpl w:val="AB5C8CBA"/>
    <w:lvl w:ilvl="0" w:tplc="2B62CBA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11D68"/>
    <w:multiLevelType w:val="hybridMultilevel"/>
    <w:tmpl w:val="CB04F622"/>
    <w:lvl w:ilvl="0" w:tplc="DE04C11A">
      <w:start w:val="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5FA45EED"/>
    <w:multiLevelType w:val="hybridMultilevel"/>
    <w:tmpl w:val="7BA03D4A"/>
    <w:lvl w:ilvl="0" w:tplc="A1FCE4F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67881A8A"/>
    <w:multiLevelType w:val="multilevel"/>
    <w:tmpl w:val="B0E61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C24E7"/>
    <w:rsid w:val="00023F7C"/>
    <w:rsid w:val="00037D80"/>
    <w:rsid w:val="000C24E7"/>
    <w:rsid w:val="000C32BA"/>
    <w:rsid w:val="000D0EED"/>
    <w:rsid w:val="000F339A"/>
    <w:rsid w:val="000F6A47"/>
    <w:rsid w:val="00117ED1"/>
    <w:rsid w:val="00120237"/>
    <w:rsid w:val="001209C9"/>
    <w:rsid w:val="001255F4"/>
    <w:rsid w:val="001668FE"/>
    <w:rsid w:val="001759EB"/>
    <w:rsid w:val="00175EA9"/>
    <w:rsid w:val="00184F43"/>
    <w:rsid w:val="001A63CE"/>
    <w:rsid w:val="001C4C88"/>
    <w:rsid w:val="001E3511"/>
    <w:rsid w:val="001E3B88"/>
    <w:rsid w:val="00207FBD"/>
    <w:rsid w:val="002103E0"/>
    <w:rsid w:val="002106E4"/>
    <w:rsid w:val="00223CE0"/>
    <w:rsid w:val="00225102"/>
    <w:rsid w:val="00230AF9"/>
    <w:rsid w:val="00272421"/>
    <w:rsid w:val="00297A7A"/>
    <w:rsid w:val="002B16A0"/>
    <w:rsid w:val="002C4E27"/>
    <w:rsid w:val="002E3C26"/>
    <w:rsid w:val="002F63CE"/>
    <w:rsid w:val="003235F6"/>
    <w:rsid w:val="0032360B"/>
    <w:rsid w:val="00324C03"/>
    <w:rsid w:val="00335A26"/>
    <w:rsid w:val="00357784"/>
    <w:rsid w:val="0036593E"/>
    <w:rsid w:val="003812BE"/>
    <w:rsid w:val="003843F2"/>
    <w:rsid w:val="00385F1F"/>
    <w:rsid w:val="00393E18"/>
    <w:rsid w:val="003B3074"/>
    <w:rsid w:val="003C309C"/>
    <w:rsid w:val="003D446B"/>
    <w:rsid w:val="003D480D"/>
    <w:rsid w:val="003E1A2F"/>
    <w:rsid w:val="003E616E"/>
    <w:rsid w:val="003E7E49"/>
    <w:rsid w:val="003F42E4"/>
    <w:rsid w:val="003F6DD3"/>
    <w:rsid w:val="004033B1"/>
    <w:rsid w:val="00410F9F"/>
    <w:rsid w:val="004211BF"/>
    <w:rsid w:val="00434428"/>
    <w:rsid w:val="004375ED"/>
    <w:rsid w:val="00454B1E"/>
    <w:rsid w:val="00465FE3"/>
    <w:rsid w:val="004816F2"/>
    <w:rsid w:val="00485AF6"/>
    <w:rsid w:val="00492AF8"/>
    <w:rsid w:val="004B1E9C"/>
    <w:rsid w:val="004C5A23"/>
    <w:rsid w:val="004D0EAF"/>
    <w:rsid w:val="004D7B26"/>
    <w:rsid w:val="004E29EC"/>
    <w:rsid w:val="004E307E"/>
    <w:rsid w:val="00500050"/>
    <w:rsid w:val="00505B90"/>
    <w:rsid w:val="00525E53"/>
    <w:rsid w:val="00532D86"/>
    <w:rsid w:val="00537E14"/>
    <w:rsid w:val="0057284C"/>
    <w:rsid w:val="00575666"/>
    <w:rsid w:val="00580BE7"/>
    <w:rsid w:val="00582E96"/>
    <w:rsid w:val="00587B49"/>
    <w:rsid w:val="005C167B"/>
    <w:rsid w:val="005C2CF8"/>
    <w:rsid w:val="005D3B51"/>
    <w:rsid w:val="005D6000"/>
    <w:rsid w:val="005D69F8"/>
    <w:rsid w:val="005E024C"/>
    <w:rsid w:val="00614025"/>
    <w:rsid w:val="00615140"/>
    <w:rsid w:val="00617AF7"/>
    <w:rsid w:val="00646AAD"/>
    <w:rsid w:val="006509E6"/>
    <w:rsid w:val="006568F1"/>
    <w:rsid w:val="0068427C"/>
    <w:rsid w:val="00684367"/>
    <w:rsid w:val="006852BC"/>
    <w:rsid w:val="006A47AE"/>
    <w:rsid w:val="006B5C64"/>
    <w:rsid w:val="006C06C3"/>
    <w:rsid w:val="006D3DD5"/>
    <w:rsid w:val="006D72CC"/>
    <w:rsid w:val="006F0E4E"/>
    <w:rsid w:val="00707460"/>
    <w:rsid w:val="007079C8"/>
    <w:rsid w:val="00741E0D"/>
    <w:rsid w:val="00754901"/>
    <w:rsid w:val="0076788F"/>
    <w:rsid w:val="0078268D"/>
    <w:rsid w:val="007A4B6D"/>
    <w:rsid w:val="007A680E"/>
    <w:rsid w:val="007B44A6"/>
    <w:rsid w:val="007D3360"/>
    <w:rsid w:val="007F3232"/>
    <w:rsid w:val="007F433D"/>
    <w:rsid w:val="007F7864"/>
    <w:rsid w:val="007F7C82"/>
    <w:rsid w:val="00807653"/>
    <w:rsid w:val="008325FC"/>
    <w:rsid w:val="00834AB8"/>
    <w:rsid w:val="00853DB6"/>
    <w:rsid w:val="008619B7"/>
    <w:rsid w:val="00867C71"/>
    <w:rsid w:val="008747C6"/>
    <w:rsid w:val="00877944"/>
    <w:rsid w:val="00877DF4"/>
    <w:rsid w:val="00881B12"/>
    <w:rsid w:val="00883A2C"/>
    <w:rsid w:val="008A288B"/>
    <w:rsid w:val="008A3B76"/>
    <w:rsid w:val="008B6B82"/>
    <w:rsid w:val="008C2AA3"/>
    <w:rsid w:val="008E5C93"/>
    <w:rsid w:val="008E6D47"/>
    <w:rsid w:val="008F073A"/>
    <w:rsid w:val="008F21AD"/>
    <w:rsid w:val="00903BEB"/>
    <w:rsid w:val="00916E3D"/>
    <w:rsid w:val="009240D8"/>
    <w:rsid w:val="00945CC6"/>
    <w:rsid w:val="00977D91"/>
    <w:rsid w:val="0099206C"/>
    <w:rsid w:val="009947FA"/>
    <w:rsid w:val="009C3E5B"/>
    <w:rsid w:val="009F7D07"/>
    <w:rsid w:val="00A10EF9"/>
    <w:rsid w:val="00A15652"/>
    <w:rsid w:val="00A32878"/>
    <w:rsid w:val="00A33DF7"/>
    <w:rsid w:val="00A45ABE"/>
    <w:rsid w:val="00A5508C"/>
    <w:rsid w:val="00A95707"/>
    <w:rsid w:val="00AA6B76"/>
    <w:rsid w:val="00AB6D4F"/>
    <w:rsid w:val="00B2108B"/>
    <w:rsid w:val="00B510EC"/>
    <w:rsid w:val="00B63337"/>
    <w:rsid w:val="00B66983"/>
    <w:rsid w:val="00B75719"/>
    <w:rsid w:val="00B827A7"/>
    <w:rsid w:val="00B87729"/>
    <w:rsid w:val="00B91F99"/>
    <w:rsid w:val="00B92033"/>
    <w:rsid w:val="00B9228B"/>
    <w:rsid w:val="00BB6D1C"/>
    <w:rsid w:val="00BB7D66"/>
    <w:rsid w:val="00BD02F6"/>
    <w:rsid w:val="00BE0238"/>
    <w:rsid w:val="00BF2701"/>
    <w:rsid w:val="00BF2C3C"/>
    <w:rsid w:val="00BF6C17"/>
    <w:rsid w:val="00BF7EB8"/>
    <w:rsid w:val="00C01A8C"/>
    <w:rsid w:val="00C07757"/>
    <w:rsid w:val="00C45ED5"/>
    <w:rsid w:val="00C53EEF"/>
    <w:rsid w:val="00C57B56"/>
    <w:rsid w:val="00C6017C"/>
    <w:rsid w:val="00C63C49"/>
    <w:rsid w:val="00C723DD"/>
    <w:rsid w:val="00C747BD"/>
    <w:rsid w:val="00C97E4E"/>
    <w:rsid w:val="00CB27FC"/>
    <w:rsid w:val="00CC0850"/>
    <w:rsid w:val="00CC2482"/>
    <w:rsid w:val="00CF50FA"/>
    <w:rsid w:val="00D0024A"/>
    <w:rsid w:val="00D00925"/>
    <w:rsid w:val="00D12235"/>
    <w:rsid w:val="00D60F5D"/>
    <w:rsid w:val="00D72BB7"/>
    <w:rsid w:val="00D74DE2"/>
    <w:rsid w:val="00D915C4"/>
    <w:rsid w:val="00DA4EDB"/>
    <w:rsid w:val="00DA7EA3"/>
    <w:rsid w:val="00DD02BC"/>
    <w:rsid w:val="00DD0D4F"/>
    <w:rsid w:val="00DF3333"/>
    <w:rsid w:val="00DF40AB"/>
    <w:rsid w:val="00DF6CD7"/>
    <w:rsid w:val="00E03BBC"/>
    <w:rsid w:val="00E05C76"/>
    <w:rsid w:val="00E07B88"/>
    <w:rsid w:val="00E61F0A"/>
    <w:rsid w:val="00EA1260"/>
    <w:rsid w:val="00EA3A7A"/>
    <w:rsid w:val="00EA47DB"/>
    <w:rsid w:val="00EC432D"/>
    <w:rsid w:val="00ED5850"/>
    <w:rsid w:val="00EE4D14"/>
    <w:rsid w:val="00EF4A66"/>
    <w:rsid w:val="00EF6C07"/>
    <w:rsid w:val="00F066DE"/>
    <w:rsid w:val="00F11077"/>
    <w:rsid w:val="00F26C3B"/>
    <w:rsid w:val="00F443EC"/>
    <w:rsid w:val="00F67A42"/>
    <w:rsid w:val="00F71403"/>
    <w:rsid w:val="00F71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C24E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qFormat/>
    <w:rsid w:val="000C24E7"/>
  </w:style>
  <w:style w:type="paragraph" w:styleId="a5">
    <w:name w:val="List Paragraph"/>
    <w:basedOn w:val="a"/>
    <w:uiPriority w:val="34"/>
    <w:qFormat/>
    <w:rsid w:val="000C24E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C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24E7"/>
    <w:rPr>
      <w:rFonts w:ascii="Tahoma" w:hAnsi="Tahoma" w:cs="Tahoma"/>
      <w:sz w:val="16"/>
      <w:szCs w:val="16"/>
    </w:rPr>
  </w:style>
  <w:style w:type="character" w:styleId="a8">
    <w:name w:val="Strong"/>
    <w:basedOn w:val="a0"/>
    <w:qFormat/>
    <w:rsid w:val="00C07757"/>
    <w:rPr>
      <w:b/>
      <w:bCs/>
    </w:rPr>
  </w:style>
  <w:style w:type="table" w:styleId="a9">
    <w:name w:val="Table Grid"/>
    <w:basedOn w:val="a1"/>
    <w:uiPriority w:val="59"/>
    <w:rsid w:val="00C077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unhideWhenUsed/>
    <w:rsid w:val="00C07757"/>
    <w:pPr>
      <w:spacing w:after="120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C07757"/>
    <w:rPr>
      <w:rFonts w:ascii="Calibri" w:eastAsia="Times New Roman" w:hAnsi="Calibri" w:cs="Times New Roman"/>
      <w:lang w:eastAsia="en-US"/>
    </w:rPr>
  </w:style>
  <w:style w:type="character" w:styleId="ac">
    <w:name w:val="Hyperlink"/>
    <w:basedOn w:val="a0"/>
    <w:uiPriority w:val="99"/>
    <w:unhideWhenUsed/>
    <w:rsid w:val="00C07757"/>
    <w:rPr>
      <w:color w:val="0000FF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C0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07757"/>
  </w:style>
  <w:style w:type="paragraph" w:styleId="af">
    <w:name w:val="footer"/>
    <w:basedOn w:val="a"/>
    <w:link w:val="af0"/>
    <w:uiPriority w:val="99"/>
    <w:unhideWhenUsed/>
    <w:rsid w:val="00C0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07757"/>
  </w:style>
  <w:style w:type="paragraph" w:customStyle="1" w:styleId="ConsPlusTitle">
    <w:name w:val="ConsPlusTitle"/>
    <w:uiPriority w:val="99"/>
    <w:qFormat/>
    <w:rsid w:val="007F7C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7F7C8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1">
    <w:name w:val="Normal (Web)"/>
    <w:basedOn w:val="a"/>
    <w:uiPriority w:val="99"/>
    <w:unhideWhenUsed/>
    <w:rsid w:val="007F7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A680E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ar-SA"/>
    </w:rPr>
  </w:style>
  <w:style w:type="paragraph" w:customStyle="1" w:styleId="ConsPlusTitlePage">
    <w:name w:val="ConsPlusTitlePage"/>
    <w:rsid w:val="001668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Nonformat">
    <w:name w:val="ConsNonformat"/>
    <w:rsid w:val="001668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Цветовое выделение"/>
    <w:rsid w:val="003843F2"/>
    <w:rPr>
      <w:b/>
      <w:bCs w:val="0"/>
      <w:color w:val="000080"/>
    </w:rPr>
  </w:style>
  <w:style w:type="paragraph" w:customStyle="1" w:styleId="docdata">
    <w:name w:val="docdata"/>
    <w:aliases w:val="docy,v5,94293,bqiaagaaeyqcaaagiaiaaao3aqeabcvpaqaaaaaaaaaaaaaaaaaaaaaaaaaaaaaaaaaaaaaaaaaaaaaaaaaaaaaaaaaaaaaaaaaaaaaaaaaaaaaaaaaaaaaaaaaaaaaaaaaaaaaaaaaaaaaaaaaaaaaaaaaaaaaaaaaaaaaaaaaaaaaaaaaaaaaaaaaaaaaaaaaaaaaaaaaaaaaaaaaaaaaaaaaaaaaaaaaaaaa"/>
    <w:basedOn w:val="a"/>
    <w:rsid w:val="0094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AA715-8681-4293-B76D-E5483671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ГлаваАдминистрации</dc:creator>
  <cp:lastModifiedBy>ГлаваАдминистрации</cp:lastModifiedBy>
  <cp:revision>6</cp:revision>
  <cp:lastPrinted>2026-02-11T07:07:00Z</cp:lastPrinted>
  <dcterms:created xsi:type="dcterms:W3CDTF">2026-04-28T11:36:00Z</dcterms:created>
  <dcterms:modified xsi:type="dcterms:W3CDTF">2026-04-28T11:43:00Z</dcterms:modified>
</cp:coreProperties>
</file>